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DD06E" w14:textId="5ABD9DB1" w:rsidR="001427F2" w:rsidRDefault="00B752E6">
      <w:r>
        <w:rPr>
          <w:rStyle w:val="Strong"/>
        </w:rPr>
        <w:t>MERSEA ISLAND PHOTOGRAPHIC SOCIETY (MIPS)</w:t>
      </w:r>
      <w:r>
        <w:rPr>
          <w:b/>
          <w:bCs/>
        </w:rPr>
        <w:br/>
      </w:r>
      <w:r w:rsidRPr="00D2667A">
        <w:rPr>
          <w:rStyle w:val="Strong"/>
          <w:color w:val="FF0000"/>
        </w:rPr>
        <w:t xml:space="preserve">COMPETITION RULES </w:t>
      </w:r>
      <w:r w:rsidR="00905470">
        <w:rPr>
          <w:rStyle w:val="Strong"/>
          <w:color w:val="FF0000"/>
        </w:rPr>
        <w:t>2023-2024</w:t>
      </w:r>
      <w:r w:rsidRPr="00D2667A">
        <w:rPr>
          <w:color w:val="FF0000"/>
        </w:rPr>
        <w:br/>
      </w:r>
      <w:r>
        <w:br/>
      </w:r>
      <w:r>
        <w:rPr>
          <w:rStyle w:val="Strong"/>
        </w:rPr>
        <w:t>1)   General</w:t>
      </w:r>
      <w:r>
        <w:br/>
        <w:t>1a) Club competitions are open to paid up members of the Society.</w:t>
      </w:r>
      <w:r>
        <w:br/>
        <w:t>1b) All members entering the club competitions must be the author and hold the copyright of the image,</w:t>
      </w:r>
      <w:r>
        <w:br/>
        <w:t>1c) A member may enter a maximum of 3 images in each print and DPI competition, 3 prints and 3 DPI's in the "Of the year" competition, and 3 images in the Creative Trophy.</w:t>
      </w:r>
      <w:r>
        <w:br/>
        <w:t>1d) An image or similar variation thereof can be entered twice through the season, namely once only in any two of the club’s competitions (Print and PDI).</w:t>
      </w:r>
      <w:r>
        <w:br/>
        <w:t>1e) The Member agrees to the use of their images for publicity purposes, on the club website and to enable the club to enter a number of external competitions.  Members may request that their images are not used in this way by informing the Club Secretary. The image shall not show any identification as to the author.</w:t>
      </w:r>
      <w:r>
        <w:br/>
        <w:t> </w:t>
      </w:r>
      <w:r>
        <w:br/>
      </w:r>
      <w:r>
        <w:rPr>
          <w:rStyle w:val="Strong"/>
        </w:rPr>
        <w:t>2) Print &amp; DPI Of The Year Competition.</w:t>
      </w:r>
      <w:r>
        <w:br/>
        <w:t>2a) A trophy will be awarded to the winner of Print of the year and DPI of the year.</w:t>
      </w:r>
      <w:r>
        <w:br/>
        <w:t>2b) The theme of both competitions shall be open.</w:t>
      </w:r>
      <w:r>
        <w:br/>
        <w:t>2c) Entry, classes and size criteria shall be the same as for normal club competitions.</w:t>
      </w:r>
      <w:r>
        <w:br/>
        <w:t>2d) Entries shall not have been used in previous "Of the year” competitions. </w:t>
      </w:r>
      <w:r>
        <w:br/>
        <w:t>2e) Entries MAY have been entered in previous club and/or inter-club competitions.</w:t>
      </w:r>
      <w:r>
        <w:br/>
        <w:t> </w:t>
      </w:r>
      <w:r>
        <w:br/>
      </w:r>
      <w:r>
        <w:rPr>
          <w:rStyle w:val="Strong"/>
        </w:rPr>
        <w:t>3) Creative Trophy.</w:t>
      </w:r>
      <w:r>
        <w:br/>
        <w:t>3a) The Creative Trophy will be awarded to the winner.</w:t>
      </w:r>
      <w:r>
        <w:br/>
        <w:t>3b) The theme and format shall be published on the club's website and in a supplement to the annual syllabus.</w:t>
      </w:r>
      <w:r>
        <w:br/>
        <w:t>3c) The competition shall be judged by the members.</w:t>
      </w:r>
      <w:r>
        <w:br/>
        <w:t> </w:t>
      </w:r>
      <w:r>
        <w:br/>
      </w:r>
      <w:r>
        <w:rPr>
          <w:rStyle w:val="Strong"/>
        </w:rPr>
        <w:t>4) Photographer of the Year Competition.</w:t>
      </w:r>
      <w:r>
        <w:br/>
        <w:t>4a) A trophy will be awarded to the winner.</w:t>
      </w:r>
      <w:r>
        <w:br/>
        <w:t>4b) The winner of the Photographer of the Year Competition shall be the member who scores the highest</w:t>
      </w:r>
      <w:r>
        <w:br/>
        <w:t>aggregate mark when their seasons marks in the "of the year", Prints and DPI competitions are added</w:t>
      </w:r>
      <w:r>
        <w:br/>
        <w:t>together.  </w:t>
      </w:r>
      <w:r>
        <w:br/>
        <w:t> </w:t>
      </w:r>
      <w:r>
        <w:br/>
      </w:r>
      <w:r>
        <w:rPr>
          <w:rStyle w:val="Strong"/>
        </w:rPr>
        <w:t>5) PRINTS and DPI: General</w:t>
      </w:r>
      <w:r>
        <w:br/>
        <w:t xml:space="preserve">5a) Print and DPI competitions will consist of 2 classes, namely </w:t>
      </w:r>
      <w:r>
        <w:rPr>
          <w:rStyle w:val="Strong"/>
        </w:rPr>
        <w:t>Strood</w:t>
      </w:r>
      <w:r>
        <w:t xml:space="preserve"> and </w:t>
      </w:r>
      <w:r>
        <w:rPr>
          <w:rStyle w:val="Strong"/>
        </w:rPr>
        <w:t>Blackwater</w:t>
      </w:r>
      <w:r>
        <w:t xml:space="preserve"> Classes.</w:t>
      </w:r>
      <w:r>
        <w:br/>
        <w:t xml:space="preserve">5b) Members must opt to go into the Blackwater section or Strood section at the beginning of the current season and remain in that class throughout the </w:t>
      </w:r>
      <w:proofErr w:type="gramStart"/>
      <w:r>
        <w:t>season..</w:t>
      </w:r>
      <w:proofErr w:type="gramEnd"/>
      <w:r>
        <w:t xml:space="preserve"> If a member believes they are in the wrong class</w:t>
      </w:r>
      <w:r>
        <w:br/>
        <w:t>they may approach the committee via the competition Sec. The committee will look at the members</w:t>
      </w:r>
      <w:r>
        <w:br/>
        <w:t>results and then decide whether to move them or not.</w:t>
      </w:r>
      <w:r>
        <w:br/>
        <w:t>5c) The Blackwater class is for members with more advanced skills.</w:t>
      </w:r>
      <w:r>
        <w:br/>
      </w:r>
      <w:r>
        <w:lastRenderedPageBreak/>
        <w:t>5d) The Strood class is for members who are either new to photography or do not wish to use advanced</w:t>
      </w:r>
      <w:r>
        <w:br/>
        <w:t>techniques.</w:t>
      </w:r>
      <w:r>
        <w:br/>
        <w:t>5e) Prints must bear the member’s Name, Title and Class on back of Print. The Print Competition Secretary should be notified of your titles by the Sunday preceding the competition date.</w:t>
      </w:r>
      <w:r>
        <w:br/>
        <w:t>5.f) It would be appreciated if a digital file of those images entered into print competitions and scoring good</w:t>
      </w:r>
      <w:r>
        <w:br/>
        <w:t>points could be forwarded to DPI print secretary. This enables consideration to be given for inclusion on the</w:t>
      </w:r>
      <w:r>
        <w:br/>
        <w:t>club’s website, or entry into external club competitions.</w:t>
      </w:r>
      <w:r>
        <w:br/>
      </w:r>
      <w:proofErr w:type="gramStart"/>
      <w:r>
        <w:t>5.g</w:t>
      </w:r>
      <w:proofErr w:type="gramEnd"/>
      <w:r>
        <w:t>) All Prints should be received by 7.45pm on the evening of the competition. Prints will not be accepted if judging has commenced. Members who may be late or unable to attend the meeting may make</w:t>
      </w:r>
      <w:r>
        <w:br/>
        <w:t>arrangements with another member to ensure their prints are received on time.</w:t>
      </w:r>
      <w:r>
        <w:br/>
        <w:t> </w:t>
      </w:r>
      <w:r>
        <w:br/>
      </w:r>
      <w:r>
        <w:rPr>
          <w:rStyle w:val="Strong"/>
        </w:rPr>
        <w:t>PRINTS</w:t>
      </w:r>
      <w:r>
        <w:br/>
      </w:r>
      <w:r>
        <w:rPr>
          <w:rStyle w:val="Strong"/>
          <w:u w:val="single"/>
        </w:rPr>
        <w:t xml:space="preserve">6.1) BLACKWATER CLASS </w:t>
      </w:r>
      <w:r>
        <w:br/>
        <w:t>6.1a) At the end of the year members gaining highest total points will receive the– Annual Print Trophy</w:t>
      </w:r>
      <w:r>
        <w:br/>
        <w:t>6.1b) Blackwater class is for members with more advanced skills.</w:t>
      </w:r>
      <w:r>
        <w:br/>
        <w:t xml:space="preserve">6.1c) The maximum size for prints shall be 40 x 50 </w:t>
      </w:r>
      <w:proofErr w:type="spellStart"/>
      <w:r>
        <w:t>cms</w:t>
      </w:r>
      <w:proofErr w:type="spellEnd"/>
      <w:r>
        <w:t>.</w:t>
      </w:r>
      <w:r>
        <w:br/>
        <w:t>6.1d) Prints shall be mounted on 50x40cm mounts with a suitable backing. Prints may be surface mounted.</w:t>
      </w:r>
      <w:r>
        <w:br/>
        <w:t>6.1e) Digitally imaged prints and photographically produced prints will be allowed.</w:t>
      </w:r>
      <w:r>
        <w:br/>
      </w:r>
      <w:commentRangeStart w:id="0"/>
      <w:r>
        <w:t>6.1f) A maximum entry of 3 images per member per competition with the 2 highest scores counting towards the annual trophy</w:t>
      </w:r>
      <w:r>
        <w:br/>
      </w:r>
      <w:commentRangeEnd w:id="0"/>
      <w:r w:rsidR="00206454">
        <w:rPr>
          <w:rStyle w:val="CommentReference"/>
        </w:rPr>
        <w:commentReference w:id="0"/>
      </w:r>
      <w:r>
        <w:t> </w:t>
      </w:r>
      <w:r>
        <w:br/>
      </w:r>
      <w:r>
        <w:rPr>
          <w:rStyle w:val="Strong"/>
          <w:u w:val="single"/>
        </w:rPr>
        <w:t xml:space="preserve">6.2) STROOD SECTION </w:t>
      </w:r>
      <w:r>
        <w:br/>
        <w:t>6.2a) At the end of the year members gaining highest total points will receive the Peter Cowper Trophy</w:t>
      </w:r>
      <w:r>
        <w:br/>
        <w:t>6.2b) The Strood class is for members who are either new to photography or do not wish to use advanced</w:t>
      </w:r>
      <w:r>
        <w:br/>
        <w:t>techniques.</w:t>
      </w:r>
      <w:r>
        <w:br/>
        <w:t>6.2c) The maximum size for prints shall be (A 4)</w:t>
      </w:r>
      <w:r>
        <w:br/>
        <w:t>6.2d) Prints should be mounted with a recommended mount size of 50 x 40cms but smaller mounts will be</w:t>
      </w:r>
      <w:r>
        <w:br/>
        <w:t>accepted. Prints may be surface mounted. A backing board is recommended.</w:t>
      </w:r>
      <w:r>
        <w:br/>
        <w:t>6.2e) Re-sizing and manipulation under the direction and guidance of the author by 3rd parties is allowed</w:t>
      </w:r>
      <w:r>
        <w:br/>
        <w:t>6.2f) Digitally imaged prints and photographically produced prints will be allowed.</w:t>
      </w:r>
      <w:r>
        <w:br/>
        <w:t xml:space="preserve">6.2g) </w:t>
      </w:r>
      <w:commentRangeStart w:id="1"/>
      <w:r>
        <w:t>A maximum entry of 3 images per member per competition with the 2 highest scores counting towards</w:t>
      </w:r>
      <w:r>
        <w:br/>
      </w:r>
      <w:commentRangeEnd w:id="1"/>
      <w:r w:rsidR="00206454">
        <w:rPr>
          <w:rStyle w:val="CommentReference"/>
        </w:rPr>
        <w:commentReference w:id="1"/>
      </w:r>
      <w:r>
        <w:t>the annual trophy</w:t>
      </w:r>
      <w:r>
        <w:br/>
        <w:t> </w:t>
      </w:r>
      <w:r>
        <w:br/>
      </w:r>
      <w:r>
        <w:rPr>
          <w:rStyle w:val="Strong"/>
        </w:rPr>
        <w:t>7) DIGITALLY PROJECTED IMAGES (DPI).</w:t>
      </w:r>
      <w:r>
        <w:rPr>
          <w:b/>
          <w:bCs/>
        </w:rPr>
        <w:br/>
      </w:r>
      <w:r>
        <w:rPr>
          <w:rStyle w:val="Strong"/>
          <w:u w:val="single"/>
        </w:rPr>
        <w:lastRenderedPageBreak/>
        <w:t xml:space="preserve">7.1) BLACKWATER CLASS </w:t>
      </w:r>
      <w:r>
        <w:br/>
        <w:t>7.1a) A trophy will be awarded to the winner in each competition. At the end of the year members gaining</w:t>
      </w:r>
      <w:r>
        <w:br/>
        <w:t>highest total points will receive the Annual Blackwater trophy</w:t>
      </w:r>
      <w:r>
        <w:br/>
        <w:t>7.1b) Blackwater class is for members with more advanced skills.</w:t>
      </w:r>
      <w:r>
        <w:br/>
        <w:t>7.1c</w:t>
      </w:r>
      <w:commentRangeStart w:id="2"/>
      <w:r>
        <w:t>) A maximum entry of 3 images per member per competition with the 2 highest scores counting towards</w:t>
      </w:r>
      <w:r>
        <w:br/>
      </w:r>
      <w:commentRangeEnd w:id="2"/>
      <w:r w:rsidR="00206454">
        <w:rPr>
          <w:rStyle w:val="CommentReference"/>
        </w:rPr>
        <w:commentReference w:id="2"/>
      </w:r>
      <w:r>
        <w:t>the annual trophy</w:t>
      </w:r>
      <w:r>
        <w:br/>
        <w:t>7.1d) Re-sizing and manipulation of the image is permitted only by the author.</w:t>
      </w:r>
      <w:r>
        <w:br/>
        <w:t> </w:t>
      </w:r>
      <w:r>
        <w:br/>
      </w:r>
      <w:r>
        <w:rPr>
          <w:rStyle w:val="Strong"/>
          <w:u w:val="single"/>
        </w:rPr>
        <w:t xml:space="preserve">7.2) STROOD SECTION </w:t>
      </w:r>
      <w:r>
        <w:br/>
        <w:t>7.2a) A trophy will be awarded to the winner in each competition At the end of the year members gaining</w:t>
      </w:r>
      <w:r>
        <w:br/>
        <w:t>highest total points will receive the Annual Strood Trophy</w:t>
      </w:r>
      <w:r>
        <w:br/>
        <w:t>7.2b) The Strood class is for members who are either new to photography or do not wish to use advanced</w:t>
      </w:r>
      <w:r>
        <w:br/>
        <w:t>techniques.</w:t>
      </w:r>
      <w:r>
        <w:br/>
        <w:t>7.</w:t>
      </w:r>
      <w:commentRangeStart w:id="3"/>
      <w:r>
        <w:t>2c) A maximum entry of 3 images per member per competition with the 2 highest scores counting towards</w:t>
      </w:r>
      <w:r>
        <w:br/>
      </w:r>
      <w:commentRangeEnd w:id="3"/>
      <w:r w:rsidR="00206454">
        <w:rPr>
          <w:rStyle w:val="CommentReference"/>
        </w:rPr>
        <w:commentReference w:id="3"/>
      </w:r>
      <w:r>
        <w:t>the annual trophy.</w:t>
      </w:r>
      <w:r>
        <w:br/>
        <w:t>7.2d) Re-sizing and manipulation under the direction and guidance of the author by 3rd parties is allowed</w:t>
      </w:r>
      <w:r>
        <w:br/>
        <w:t> </w:t>
      </w:r>
      <w:r>
        <w:br/>
      </w:r>
      <w:r>
        <w:rPr>
          <w:rStyle w:val="Strong"/>
          <w:u w:val="single"/>
        </w:rPr>
        <w:t>7.3  BOTH SECTIONS</w:t>
      </w:r>
      <w:r>
        <w:br/>
        <w:t xml:space="preserve">7.3a) An </w:t>
      </w:r>
      <w:proofErr w:type="spellStart"/>
      <w:r>
        <w:t>MLSlide</w:t>
      </w:r>
      <w:proofErr w:type="spellEnd"/>
      <w:r>
        <w:t xml:space="preserve"> File containing the entries in JPEG format should be emailed to the DPI Competition</w:t>
      </w:r>
      <w:r>
        <w:br/>
        <w:t xml:space="preserve">Secretary </w:t>
      </w:r>
      <w:r w:rsidRPr="00D2667A">
        <w:rPr>
          <w:rStyle w:val="Emphasis"/>
          <w:color w:val="FF0000"/>
          <w:sz w:val="20"/>
          <w:szCs w:val="20"/>
        </w:rPr>
        <w:t>(</w:t>
      </w:r>
      <w:r w:rsidR="00905470">
        <w:rPr>
          <w:rStyle w:val="Emphasis"/>
          <w:color w:val="FF0000"/>
          <w:sz w:val="20"/>
          <w:szCs w:val="20"/>
        </w:rPr>
        <w:t>current post vacant advice to be given on club nights</w:t>
      </w:r>
      <w:r w:rsidRPr="00D2667A">
        <w:rPr>
          <w:rStyle w:val="Emphasis"/>
          <w:color w:val="FF0000"/>
          <w:sz w:val="20"/>
          <w:szCs w:val="20"/>
        </w:rPr>
        <w:t>)</w:t>
      </w:r>
      <w:r>
        <w:t xml:space="preserve"> by the Sunday preceding the competition date.</w:t>
      </w:r>
      <w:r>
        <w:br/>
        <w:t>7.3b) Images</w:t>
      </w:r>
      <w:r w:rsidR="00D2667A">
        <w:t xml:space="preserve"> should be resized to maximum 1600 pixel wide by 1200</w:t>
      </w:r>
      <w:r>
        <w:t xml:space="preserve"> pixels high.</w:t>
      </w:r>
      <w:r>
        <w:br/>
        <w:t>7.3b) For optimum projection quality files should be in the sRGB colour space.</w:t>
      </w:r>
      <w:r>
        <w:br/>
        <w:t> </w:t>
      </w:r>
      <w:r>
        <w:br/>
      </w:r>
      <w:r>
        <w:rPr>
          <w:rStyle w:val="Strong"/>
        </w:rPr>
        <w:t>Notes;</w:t>
      </w:r>
      <w:r w:rsidR="00D2667A">
        <w:br/>
      </w:r>
      <w:proofErr w:type="spellStart"/>
      <w:r w:rsidR="00D2667A">
        <w:t>MLSlide</w:t>
      </w:r>
      <w:proofErr w:type="spellEnd"/>
      <w:r w:rsidR="00D2667A">
        <w:t xml:space="preserve"> resizes images to </w:t>
      </w:r>
      <w:commentRangeStart w:id="4"/>
      <w:r w:rsidR="00D2667A" w:rsidRPr="00D2667A">
        <w:rPr>
          <w:color w:val="FF0000"/>
        </w:rPr>
        <w:t>1600 pixels and 1200</w:t>
      </w:r>
      <w:r w:rsidRPr="00D2667A">
        <w:rPr>
          <w:color w:val="FF0000"/>
        </w:rPr>
        <w:t xml:space="preserve"> pixels high automatically</w:t>
      </w:r>
      <w:commentRangeEnd w:id="4"/>
      <w:r w:rsidR="00D2667A">
        <w:rPr>
          <w:rStyle w:val="CommentReference"/>
        </w:rPr>
        <w:commentReference w:id="4"/>
      </w:r>
      <w:r>
        <w:t xml:space="preserve">, but uses a high compression   technique entrant may find a better-quality results if proprietary software </w:t>
      </w:r>
      <w:proofErr w:type="spellStart"/>
      <w:r>
        <w:t>e.g</w:t>
      </w:r>
      <w:proofErr w:type="spellEnd"/>
      <w:r>
        <w:t xml:space="preserve"> Photoshop CC, Lightroom or elements is used.</w:t>
      </w:r>
      <w:r>
        <w:br/>
        <w:t>ML Slide strips out the colour space data, which is reinserted by ML Comp. Entrants should be aware of this in order to present images in the correct format for external competitions</w:t>
      </w:r>
      <w:r>
        <w:br/>
        <w:t>The Competition Secretary may resize or correct titling errors to suit the projection equipment).</w:t>
      </w:r>
      <w:r>
        <w:br/>
        <w:t> </w:t>
      </w:r>
      <w:r>
        <w:br/>
        <w:t> </w:t>
      </w:r>
      <w:r>
        <w:br/>
        <w:t>8) The committee's decision is final in any matter relating to these rules.</w:t>
      </w:r>
      <w:r>
        <w:br/>
        <w:t>8a) The committee reserves the right to modify or change these rules at any time. Amendments and changes shall be notified electronically to the membership before they take effect.</w:t>
      </w:r>
      <w:r>
        <w:br/>
        <w:t> </w:t>
      </w:r>
      <w:r>
        <w:br/>
      </w:r>
      <w:r>
        <w:br/>
      </w:r>
      <w:r>
        <w:lastRenderedPageBreak/>
        <w:br/>
      </w:r>
      <w:r>
        <w:br/>
        <w:t> </w:t>
      </w:r>
      <w:r>
        <w:rPr>
          <w:rStyle w:val="Strong"/>
          <w:u w:val="single"/>
        </w:rPr>
        <w:t>Notes</w:t>
      </w:r>
      <w:r>
        <w:br/>
      </w:r>
      <w:r>
        <w:rPr>
          <w:rStyle w:val="Emphasis"/>
        </w:rPr>
        <w:t>Print &amp; DPI Competition entries (</w:t>
      </w:r>
      <w:proofErr w:type="spellStart"/>
      <w:r>
        <w:rPr>
          <w:rStyle w:val="Emphasis"/>
        </w:rPr>
        <w:t>MLSlide</w:t>
      </w:r>
      <w:proofErr w:type="spellEnd"/>
      <w:r>
        <w:rPr>
          <w:rStyle w:val="Emphasis"/>
        </w:rPr>
        <w:t xml:space="preserve"> files </w:t>
      </w:r>
      <w:proofErr w:type="gramStart"/>
      <w:r>
        <w:rPr>
          <w:rStyle w:val="Emphasis"/>
        </w:rPr>
        <w:t>only)shall</w:t>
      </w:r>
      <w:proofErr w:type="gramEnd"/>
      <w:r>
        <w:rPr>
          <w:rStyle w:val="Emphasis"/>
        </w:rPr>
        <w:t xml:space="preserve"> be sent to The DPI Competition Secretary </w:t>
      </w:r>
      <w:commentRangeStart w:id="5"/>
      <w:r>
        <w:rPr>
          <w:rStyle w:val="Emphasis"/>
        </w:rPr>
        <w:t>at</w:t>
      </w:r>
      <w:commentRangeEnd w:id="5"/>
      <w:r w:rsidR="00D2667A">
        <w:rPr>
          <w:rStyle w:val="CommentReference"/>
        </w:rPr>
        <w:commentReference w:id="5"/>
      </w:r>
      <w:r>
        <w:rPr>
          <w:rStyle w:val="Emphasis"/>
        </w:rPr>
        <w:t>-</w:t>
      </w:r>
    </w:p>
    <w:sectPr w:rsidR="001427F2" w:rsidSect="001427F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lin" w:date="2023-08-29T17:05:00Z" w:initials="C">
    <w:p w14:paraId="1AA1B972" w14:textId="77777777" w:rsidR="00206454" w:rsidRDefault="00206454">
      <w:pPr>
        <w:pStyle w:val="CommentText"/>
      </w:pPr>
      <w:r>
        <w:rPr>
          <w:rStyle w:val="CommentReference"/>
        </w:rPr>
        <w:annotationRef/>
      </w:r>
      <w:r>
        <w:t>Is this true or do all 3 images score?</w:t>
      </w:r>
    </w:p>
  </w:comment>
  <w:comment w:id="1" w:author="Colin" w:date="2023-08-29T17:05:00Z" w:initials="C">
    <w:p w14:paraId="495407B5" w14:textId="77777777" w:rsidR="00206454" w:rsidRDefault="00206454" w:rsidP="00206454">
      <w:pPr>
        <w:pStyle w:val="CommentText"/>
      </w:pPr>
      <w:r>
        <w:rPr>
          <w:rStyle w:val="CommentReference"/>
        </w:rPr>
        <w:annotationRef/>
      </w:r>
      <w:r>
        <w:t>Is this true or do all 3 images score?</w:t>
      </w:r>
    </w:p>
    <w:p w14:paraId="37B8748F" w14:textId="77777777" w:rsidR="00206454" w:rsidRDefault="00206454">
      <w:pPr>
        <w:pStyle w:val="CommentText"/>
      </w:pPr>
    </w:p>
  </w:comment>
  <w:comment w:id="2" w:author="Colin" w:date="2023-08-29T17:05:00Z" w:initials="C">
    <w:p w14:paraId="3A5C6891" w14:textId="77777777" w:rsidR="00206454" w:rsidRDefault="00206454" w:rsidP="00206454">
      <w:pPr>
        <w:pStyle w:val="CommentText"/>
      </w:pPr>
      <w:r>
        <w:rPr>
          <w:rStyle w:val="CommentReference"/>
        </w:rPr>
        <w:annotationRef/>
      </w:r>
      <w:r>
        <w:t>Is this true or do all 3 images score?</w:t>
      </w:r>
    </w:p>
    <w:p w14:paraId="06245B9F" w14:textId="77777777" w:rsidR="00206454" w:rsidRDefault="00206454">
      <w:pPr>
        <w:pStyle w:val="CommentText"/>
      </w:pPr>
    </w:p>
  </w:comment>
  <w:comment w:id="3" w:author="Colin" w:date="2023-08-29T17:05:00Z" w:initials="C">
    <w:p w14:paraId="3BDB872D" w14:textId="77777777" w:rsidR="00206454" w:rsidRDefault="00206454" w:rsidP="00206454">
      <w:pPr>
        <w:pStyle w:val="CommentText"/>
      </w:pPr>
      <w:r>
        <w:rPr>
          <w:rStyle w:val="CommentReference"/>
        </w:rPr>
        <w:annotationRef/>
      </w:r>
      <w:r>
        <w:t>Is this true or do all 3 images score?</w:t>
      </w:r>
    </w:p>
    <w:p w14:paraId="6FDDADD3" w14:textId="77777777" w:rsidR="00206454" w:rsidRDefault="00206454">
      <w:pPr>
        <w:pStyle w:val="CommentText"/>
      </w:pPr>
    </w:p>
  </w:comment>
  <w:comment w:id="4" w:author="Colin" w:date="2023-08-29T17:02:00Z" w:initials="C">
    <w:p w14:paraId="266267BF" w14:textId="77777777" w:rsidR="00D2667A" w:rsidRDefault="00D2667A">
      <w:pPr>
        <w:pStyle w:val="CommentText"/>
      </w:pPr>
      <w:r>
        <w:rPr>
          <w:rStyle w:val="CommentReference"/>
        </w:rPr>
        <w:annotationRef/>
      </w:r>
      <w:r>
        <w:t>Does it do this?</w:t>
      </w:r>
    </w:p>
  </w:comment>
  <w:comment w:id="5" w:author="Colin" w:date="2023-08-29T17:02:00Z" w:initials="C">
    <w:p w14:paraId="2832DA0A" w14:textId="77777777" w:rsidR="00D2667A" w:rsidRDefault="00D2667A">
      <w:pPr>
        <w:pStyle w:val="CommentText"/>
      </w:pPr>
      <w:r>
        <w:rPr>
          <w:rStyle w:val="CommentReference"/>
        </w:rPr>
        <w:annotationRef/>
      </w:r>
      <w:r>
        <w:t>Contact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A1B972" w15:done="0"/>
  <w15:commentEx w15:paraId="37B8748F" w15:done="0"/>
  <w15:commentEx w15:paraId="06245B9F" w15:done="0"/>
  <w15:commentEx w15:paraId="6FDDADD3" w15:done="0"/>
  <w15:commentEx w15:paraId="266267BF" w15:done="0"/>
  <w15:commentEx w15:paraId="2832DA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A1B972" w16cid:durableId="1ADA93B4"/>
  <w16cid:commentId w16cid:paraId="37B8748F" w16cid:durableId="2C1BFD0F"/>
  <w16cid:commentId w16cid:paraId="06245B9F" w16cid:durableId="6F0D49CE"/>
  <w16cid:commentId w16cid:paraId="6FDDADD3" w16cid:durableId="79FC7B15"/>
  <w16cid:commentId w16cid:paraId="266267BF" w16cid:durableId="5040FE3D"/>
  <w16cid:commentId w16cid:paraId="2832DA0A" w16cid:durableId="468E12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E6"/>
    <w:rsid w:val="001427F2"/>
    <w:rsid w:val="00206454"/>
    <w:rsid w:val="00301451"/>
    <w:rsid w:val="003759D5"/>
    <w:rsid w:val="00471499"/>
    <w:rsid w:val="005B6BEE"/>
    <w:rsid w:val="00812760"/>
    <w:rsid w:val="00885D57"/>
    <w:rsid w:val="00905470"/>
    <w:rsid w:val="00940B37"/>
    <w:rsid w:val="00B752E6"/>
    <w:rsid w:val="00D22EDD"/>
    <w:rsid w:val="00D2667A"/>
    <w:rsid w:val="00E54825"/>
    <w:rsid w:val="00F84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6527"/>
  <w15:docId w15:val="{2269B5B6-E463-445E-90CA-112BCBFA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52E6"/>
    <w:rPr>
      <w:b/>
      <w:bCs/>
    </w:rPr>
  </w:style>
  <w:style w:type="character" w:styleId="Emphasis">
    <w:name w:val="Emphasis"/>
    <w:basedOn w:val="DefaultParagraphFont"/>
    <w:uiPriority w:val="20"/>
    <w:qFormat/>
    <w:rsid w:val="00B752E6"/>
    <w:rPr>
      <w:i/>
      <w:iCs/>
    </w:rPr>
  </w:style>
  <w:style w:type="character" w:styleId="CommentReference">
    <w:name w:val="annotation reference"/>
    <w:basedOn w:val="DefaultParagraphFont"/>
    <w:uiPriority w:val="99"/>
    <w:semiHidden/>
    <w:unhideWhenUsed/>
    <w:rsid w:val="00D2667A"/>
    <w:rPr>
      <w:sz w:val="16"/>
      <w:szCs w:val="16"/>
    </w:rPr>
  </w:style>
  <w:style w:type="paragraph" w:styleId="CommentText">
    <w:name w:val="annotation text"/>
    <w:basedOn w:val="Normal"/>
    <w:link w:val="CommentTextChar"/>
    <w:uiPriority w:val="99"/>
    <w:semiHidden/>
    <w:unhideWhenUsed/>
    <w:rsid w:val="00D2667A"/>
    <w:pPr>
      <w:spacing w:line="240" w:lineRule="auto"/>
    </w:pPr>
    <w:rPr>
      <w:sz w:val="20"/>
      <w:szCs w:val="20"/>
    </w:rPr>
  </w:style>
  <w:style w:type="character" w:customStyle="1" w:styleId="CommentTextChar">
    <w:name w:val="Comment Text Char"/>
    <w:basedOn w:val="DefaultParagraphFont"/>
    <w:link w:val="CommentText"/>
    <w:uiPriority w:val="99"/>
    <w:semiHidden/>
    <w:rsid w:val="00D2667A"/>
    <w:rPr>
      <w:sz w:val="20"/>
      <w:szCs w:val="20"/>
    </w:rPr>
  </w:style>
  <w:style w:type="paragraph" w:styleId="CommentSubject">
    <w:name w:val="annotation subject"/>
    <w:basedOn w:val="CommentText"/>
    <w:next w:val="CommentText"/>
    <w:link w:val="CommentSubjectChar"/>
    <w:uiPriority w:val="99"/>
    <w:semiHidden/>
    <w:unhideWhenUsed/>
    <w:rsid w:val="00D2667A"/>
    <w:rPr>
      <w:b/>
      <w:bCs/>
    </w:rPr>
  </w:style>
  <w:style w:type="character" w:customStyle="1" w:styleId="CommentSubjectChar">
    <w:name w:val="Comment Subject Char"/>
    <w:basedOn w:val="CommentTextChar"/>
    <w:link w:val="CommentSubject"/>
    <w:uiPriority w:val="99"/>
    <w:semiHidden/>
    <w:rsid w:val="00D2667A"/>
    <w:rPr>
      <w:b/>
      <w:bCs/>
      <w:sz w:val="20"/>
      <w:szCs w:val="20"/>
    </w:rPr>
  </w:style>
  <w:style w:type="paragraph" w:styleId="BalloonText">
    <w:name w:val="Balloon Text"/>
    <w:basedOn w:val="Normal"/>
    <w:link w:val="BalloonTextChar"/>
    <w:uiPriority w:val="99"/>
    <w:semiHidden/>
    <w:unhideWhenUsed/>
    <w:rsid w:val="00D26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5900</Characters>
  <Application>Microsoft Office Word</Application>
  <DocSecurity>0</DocSecurity>
  <Lines>49</Lines>
  <Paragraphs>13</Paragraphs>
  <ScaleCrop>false</ScaleCrop>
  <Company>Hewlett-Packard Company</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Philip Passfield</cp:lastModifiedBy>
  <cp:revision>2</cp:revision>
  <dcterms:created xsi:type="dcterms:W3CDTF">2023-08-31T17:47:00Z</dcterms:created>
  <dcterms:modified xsi:type="dcterms:W3CDTF">2023-08-31T17:47:00Z</dcterms:modified>
</cp:coreProperties>
</file>